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91C" w:rsidRDefault="00061BA5">
      <w:pPr>
        <w:pStyle w:val="Standard"/>
        <w:jc w:val="center"/>
        <w:rPr>
          <w:rFonts w:ascii="Arial" w:hAnsi="Arial"/>
          <w:b/>
          <w:bCs/>
          <w:sz w:val="22"/>
          <w:szCs w:val="22"/>
          <w:lang w:val="ru-RU"/>
        </w:rPr>
      </w:pPr>
      <w:bookmarkStart w:id="0" w:name="_GoBack"/>
      <w:bookmarkEnd w:id="0"/>
      <w:r>
        <w:rPr>
          <w:rFonts w:ascii="Arial" w:hAnsi="Arial"/>
          <w:b/>
          <w:bCs/>
          <w:sz w:val="22"/>
          <w:szCs w:val="22"/>
          <w:lang w:val="ru-RU"/>
        </w:rPr>
        <w:t xml:space="preserve"> ПРОГРАММА СЕМИНАРА</w:t>
      </w:r>
    </w:p>
    <w:p w:rsidR="000C191C" w:rsidRDefault="000C191C">
      <w:pPr>
        <w:pStyle w:val="Standard"/>
        <w:jc w:val="center"/>
        <w:rPr>
          <w:rFonts w:ascii="Arial" w:hAnsi="Arial"/>
          <w:lang w:val="ru-RU"/>
        </w:rPr>
      </w:pPr>
    </w:p>
    <w:p w:rsidR="000C191C" w:rsidRDefault="00061BA5">
      <w:pPr>
        <w:pStyle w:val="Standard"/>
        <w:jc w:val="center"/>
        <w:rPr>
          <w:rFonts w:ascii="Arial" w:hAnsi="Arial"/>
          <w:lang w:val="ru-RU"/>
        </w:rPr>
      </w:pPr>
      <w:r>
        <w:rPr>
          <w:rFonts w:ascii="Arial" w:hAnsi="Arial"/>
          <w:b/>
          <w:bCs/>
          <w:sz w:val="22"/>
          <w:szCs w:val="22"/>
          <w:lang w:val="ru-RU"/>
        </w:rPr>
        <w:t>16 МАЯ, ВТОРНИК</w:t>
      </w:r>
    </w:p>
    <w:p w:rsidR="000C191C" w:rsidRDefault="000C191C">
      <w:pPr>
        <w:pStyle w:val="Standard"/>
        <w:jc w:val="center"/>
        <w:rPr>
          <w:rFonts w:ascii="Arial" w:hAnsi="Arial"/>
          <w:lang w:val="ru-RU"/>
        </w:rPr>
      </w:pPr>
    </w:p>
    <w:p w:rsidR="000C191C" w:rsidRDefault="00061BA5">
      <w:pPr>
        <w:pStyle w:val="Standard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11.00-12.00  Дмитрий Абаулин-Ирина Горбунова</w:t>
      </w:r>
    </w:p>
    <w:p w:rsidR="000C191C" w:rsidRDefault="00061BA5">
      <w:pPr>
        <w:pStyle w:val="Standard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                     Вступительное слово к работе Семинара</w:t>
      </w:r>
    </w:p>
    <w:p w:rsidR="000C191C" w:rsidRDefault="000C191C">
      <w:pPr>
        <w:pStyle w:val="Standard"/>
        <w:rPr>
          <w:rFonts w:ascii="Arial" w:hAnsi="Arial"/>
          <w:lang w:val="ru-RU"/>
        </w:rPr>
      </w:pPr>
    </w:p>
    <w:p w:rsidR="000C191C" w:rsidRDefault="00061BA5">
      <w:pPr>
        <w:pStyle w:val="Standard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12.00-13.30  Василий Ефремов</w:t>
      </w:r>
    </w:p>
    <w:p w:rsidR="000C191C" w:rsidRDefault="00061BA5">
      <w:pPr>
        <w:pStyle w:val="Standard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                     «Работа со зрителем. От вовлеченности к увлеченности»</w:t>
      </w:r>
    </w:p>
    <w:p w:rsidR="000C191C" w:rsidRDefault="000C191C">
      <w:pPr>
        <w:pStyle w:val="Standard"/>
        <w:rPr>
          <w:rFonts w:ascii="Arial" w:hAnsi="Arial"/>
          <w:lang w:val="ru-RU"/>
        </w:rPr>
      </w:pPr>
    </w:p>
    <w:p w:rsidR="000C191C" w:rsidRDefault="00061BA5">
      <w:pPr>
        <w:pStyle w:val="Standard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14.30-15.00  Игорь Тарасов-Любовь Глазкова</w:t>
      </w:r>
    </w:p>
    <w:p w:rsidR="000C191C" w:rsidRDefault="00061BA5">
      <w:pPr>
        <w:pStyle w:val="Standard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                      Презентация Национальной оперной премии «Онегин»</w:t>
      </w:r>
    </w:p>
    <w:p w:rsidR="000C191C" w:rsidRDefault="00061BA5">
      <w:pPr>
        <w:pStyle w:val="Standard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                   </w:t>
      </w:r>
    </w:p>
    <w:p w:rsidR="000C191C" w:rsidRDefault="00061BA5">
      <w:pPr>
        <w:pStyle w:val="Standard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15.00-16.30  Глеб Ситковский-Павел Руднев</w:t>
      </w:r>
    </w:p>
    <w:p w:rsidR="000C191C" w:rsidRDefault="00061BA5">
      <w:pPr>
        <w:pStyle w:val="Standard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    </w:t>
      </w:r>
      <w:r>
        <w:rPr>
          <w:rFonts w:ascii="Arial" w:hAnsi="Arial"/>
          <w:lang w:val="ru-RU"/>
        </w:rPr>
        <w:t xml:space="preserve">                 «Социальные сети как новые СМИ»</w:t>
      </w:r>
    </w:p>
    <w:p w:rsidR="000C191C" w:rsidRDefault="000C191C">
      <w:pPr>
        <w:pStyle w:val="Standard"/>
        <w:rPr>
          <w:rFonts w:ascii="Arial" w:hAnsi="Arial"/>
          <w:lang w:val="ru-RU"/>
        </w:rPr>
      </w:pPr>
    </w:p>
    <w:p w:rsidR="000C191C" w:rsidRDefault="00061BA5">
      <w:pPr>
        <w:pStyle w:val="Standard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16.30-17.30  Елена Езерская</w:t>
      </w:r>
    </w:p>
    <w:p w:rsidR="000C191C" w:rsidRDefault="00061BA5">
      <w:pPr>
        <w:pStyle w:val="Standard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                      «Работа </w:t>
      </w:r>
      <w:r>
        <w:rPr>
          <w:rFonts w:ascii="Arial" w:hAnsi="Arial"/>
        </w:rPr>
        <w:t xml:space="preserve">PR </w:t>
      </w:r>
      <w:r>
        <w:rPr>
          <w:rFonts w:ascii="Arial" w:hAnsi="Arial"/>
          <w:lang w:val="ru-RU"/>
        </w:rPr>
        <w:t>служб театра с профильными изданиями»</w:t>
      </w:r>
    </w:p>
    <w:p w:rsidR="000C191C" w:rsidRDefault="00061BA5">
      <w:pPr>
        <w:pStyle w:val="Standard"/>
        <w:jc w:val="center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                  </w:t>
      </w:r>
      <w:r>
        <w:rPr>
          <w:rFonts w:ascii="Arial" w:hAnsi="Arial"/>
          <w:sz w:val="21"/>
          <w:szCs w:val="21"/>
          <w:lang w:val="ru-RU"/>
        </w:rPr>
        <w:t xml:space="preserve"> </w:t>
      </w:r>
      <w:r>
        <w:rPr>
          <w:rFonts w:ascii="Arial" w:hAnsi="Arial"/>
          <w:b/>
          <w:bCs/>
          <w:sz w:val="22"/>
          <w:szCs w:val="22"/>
          <w:lang w:val="ru-RU"/>
        </w:rPr>
        <w:t>17 МАЯ, СРЕДА</w:t>
      </w:r>
    </w:p>
    <w:p w:rsidR="000C191C" w:rsidRDefault="000C191C">
      <w:pPr>
        <w:pStyle w:val="Standard"/>
        <w:jc w:val="center"/>
        <w:rPr>
          <w:rFonts w:ascii="Arial" w:hAnsi="Arial"/>
          <w:lang w:val="ru-RU"/>
        </w:rPr>
      </w:pPr>
    </w:p>
    <w:p w:rsidR="000C191C" w:rsidRDefault="00061BA5">
      <w:pPr>
        <w:pStyle w:val="Standard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11.00-12.00 Марина Багдасарян</w:t>
      </w:r>
    </w:p>
    <w:p w:rsidR="000C191C" w:rsidRDefault="00061BA5">
      <w:pPr>
        <w:pStyle w:val="Standard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                     «Интервью с артистами</w:t>
      </w:r>
      <w:r>
        <w:rPr>
          <w:rFonts w:ascii="Arial" w:hAnsi="Arial"/>
          <w:lang w:val="ru-RU"/>
        </w:rPr>
        <w:t xml:space="preserve"> и запись спектакля на радио  как средство продвижения музыкального театра»</w:t>
      </w:r>
    </w:p>
    <w:p w:rsidR="000C191C" w:rsidRDefault="00061BA5">
      <w:pPr>
        <w:pStyle w:val="Standard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 </w:t>
      </w:r>
    </w:p>
    <w:p w:rsidR="000C191C" w:rsidRDefault="00061BA5">
      <w:pPr>
        <w:pStyle w:val="Standard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12.00-13.00    Дмитрий Мозговой    </w:t>
      </w:r>
    </w:p>
    <w:p w:rsidR="000C191C" w:rsidRDefault="00061BA5">
      <w:pPr>
        <w:pStyle w:val="Standard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                      «Проекты СТД РФ в регионах и для регионов России»</w:t>
      </w:r>
    </w:p>
    <w:p w:rsidR="000C191C" w:rsidRDefault="000C191C">
      <w:pPr>
        <w:pStyle w:val="Standard"/>
        <w:rPr>
          <w:rFonts w:ascii="Arial" w:hAnsi="Arial"/>
        </w:rPr>
      </w:pPr>
    </w:p>
    <w:p w:rsidR="000C191C" w:rsidRDefault="00061BA5">
      <w:pPr>
        <w:pStyle w:val="Standard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13.00-14.30  Николай Фомичев</w:t>
      </w:r>
    </w:p>
    <w:p w:rsidR="000C191C" w:rsidRDefault="00061BA5">
      <w:pPr>
        <w:pStyle w:val="Standard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                     «Основные принципы </w:t>
      </w:r>
      <w:r>
        <w:rPr>
          <w:rFonts w:ascii="Arial" w:hAnsi="Arial"/>
          <w:lang w:val="ru-RU"/>
        </w:rPr>
        <w:t>взаимодействия с электронными СМИ»</w:t>
      </w:r>
    </w:p>
    <w:p w:rsidR="000C191C" w:rsidRDefault="00061BA5">
      <w:pPr>
        <w:pStyle w:val="Standard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14.30-15.30  Ирина Черномурова</w:t>
      </w:r>
    </w:p>
    <w:p w:rsidR="000C191C" w:rsidRDefault="00061BA5">
      <w:pPr>
        <w:pStyle w:val="Standard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                      «Организация фестиваля как часть продвижения собственного продукта музыкального театра»</w:t>
      </w:r>
    </w:p>
    <w:p w:rsidR="000C191C" w:rsidRDefault="000C191C">
      <w:pPr>
        <w:pStyle w:val="Standard"/>
        <w:rPr>
          <w:rFonts w:ascii="Arial" w:hAnsi="Arial"/>
          <w:lang w:val="ru-RU"/>
        </w:rPr>
      </w:pPr>
    </w:p>
    <w:p w:rsidR="000C191C" w:rsidRDefault="00061BA5">
      <w:pPr>
        <w:pStyle w:val="Standard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15.30-16.30  Владимир Горохов-Эдуард Мусаханянц</w:t>
      </w:r>
    </w:p>
    <w:p w:rsidR="000C191C" w:rsidRDefault="00061BA5">
      <w:pPr>
        <w:pStyle w:val="Standard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                     «Музыкальн</w:t>
      </w:r>
      <w:r>
        <w:rPr>
          <w:rFonts w:ascii="Arial" w:hAnsi="Arial"/>
          <w:lang w:val="ru-RU"/>
        </w:rPr>
        <w:t>ый театр — модно, современно и необходимо»</w:t>
      </w:r>
    </w:p>
    <w:p w:rsidR="000C191C" w:rsidRDefault="000C191C">
      <w:pPr>
        <w:pStyle w:val="Standard"/>
        <w:rPr>
          <w:rFonts w:ascii="Arial" w:hAnsi="Arial"/>
          <w:lang w:val="ru-RU"/>
        </w:rPr>
      </w:pPr>
    </w:p>
    <w:p w:rsidR="000C191C" w:rsidRDefault="00061BA5">
      <w:pPr>
        <w:pStyle w:val="Standard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16.30-17.30  Мария Бейлина</w:t>
      </w:r>
    </w:p>
    <w:p w:rsidR="000C191C" w:rsidRDefault="00061BA5">
      <w:pPr>
        <w:pStyle w:val="Standard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                      «Внеконкурсные программы Национального театрального фестиваля              «Золотая маска»</w:t>
      </w:r>
    </w:p>
    <w:p w:rsidR="000C191C" w:rsidRDefault="00061BA5">
      <w:pPr>
        <w:pStyle w:val="Standard"/>
        <w:jc w:val="center"/>
        <w:rPr>
          <w:rFonts w:ascii="Arial" w:hAnsi="Arial"/>
          <w:lang w:val="ru-RU"/>
        </w:rPr>
      </w:pPr>
      <w:r>
        <w:rPr>
          <w:rFonts w:ascii="Arial" w:hAnsi="Arial"/>
          <w:b/>
          <w:bCs/>
          <w:sz w:val="22"/>
          <w:szCs w:val="22"/>
          <w:lang w:val="ru-RU"/>
        </w:rPr>
        <w:t>18 МАЯ, ЧЕТВЕРГ</w:t>
      </w:r>
    </w:p>
    <w:p w:rsidR="000C191C" w:rsidRDefault="00061BA5">
      <w:pPr>
        <w:pStyle w:val="Standard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11.00-14.00   Илья Кухаренко</w:t>
      </w:r>
    </w:p>
    <w:p w:rsidR="000C191C" w:rsidRDefault="00061BA5">
      <w:pPr>
        <w:pStyle w:val="Standard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                      </w:t>
      </w:r>
      <w:r>
        <w:rPr>
          <w:rFonts w:ascii="Arial" w:hAnsi="Arial"/>
          <w:lang w:val="ru-RU"/>
        </w:rPr>
        <w:t xml:space="preserve">«Новые технологии и критерии успеха в </w:t>
      </w:r>
      <w:r>
        <w:rPr>
          <w:rFonts w:ascii="Arial" w:hAnsi="Arial"/>
        </w:rPr>
        <w:t xml:space="preserve">PR </w:t>
      </w:r>
      <w:r>
        <w:rPr>
          <w:rFonts w:ascii="Arial" w:hAnsi="Arial"/>
          <w:lang w:val="ru-RU"/>
        </w:rPr>
        <w:t>и маркетинге музыкальных театров России»</w:t>
      </w:r>
    </w:p>
    <w:p w:rsidR="000C191C" w:rsidRDefault="000C191C">
      <w:pPr>
        <w:pStyle w:val="Standard"/>
        <w:rPr>
          <w:rFonts w:ascii="Arial" w:hAnsi="Arial"/>
          <w:lang w:val="ru-RU"/>
        </w:rPr>
      </w:pPr>
    </w:p>
    <w:p w:rsidR="000C191C" w:rsidRDefault="00061BA5">
      <w:pPr>
        <w:pStyle w:val="Standard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14.30-15.30   Борис Лифановский</w:t>
      </w:r>
    </w:p>
    <w:p w:rsidR="000C191C" w:rsidRDefault="00061BA5">
      <w:pPr>
        <w:pStyle w:val="Standard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                       «Продвижение культурных проектов в новых медиа и социальных сетях»</w:t>
      </w:r>
    </w:p>
    <w:p w:rsidR="000C191C" w:rsidRDefault="000C191C">
      <w:pPr>
        <w:pStyle w:val="Standard"/>
        <w:rPr>
          <w:rFonts w:ascii="Arial" w:hAnsi="Arial"/>
          <w:lang w:val="ru-RU"/>
        </w:rPr>
      </w:pPr>
    </w:p>
    <w:p w:rsidR="000C191C" w:rsidRDefault="00061BA5">
      <w:pPr>
        <w:pStyle w:val="Standard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15.30-17.30   Игорь Овчинников</w:t>
      </w:r>
    </w:p>
    <w:p w:rsidR="000C191C" w:rsidRDefault="00061BA5">
      <w:pPr>
        <w:pStyle w:val="Standard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                   </w:t>
      </w:r>
      <w:r>
        <w:rPr>
          <w:rFonts w:ascii="Arial" w:hAnsi="Arial"/>
          <w:lang w:val="ru-RU"/>
        </w:rPr>
        <w:t xml:space="preserve">    «Маркетинг как искусство. Практика для неленивых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ru-RU"/>
        </w:rPr>
        <w:t>»</w:t>
      </w:r>
    </w:p>
    <w:p w:rsidR="000C191C" w:rsidRDefault="000C191C">
      <w:pPr>
        <w:pStyle w:val="Standard"/>
        <w:rPr>
          <w:rFonts w:ascii="Arial" w:hAnsi="Arial"/>
          <w:lang w:val="ru-RU"/>
        </w:rPr>
      </w:pPr>
    </w:p>
    <w:p w:rsidR="000C191C" w:rsidRDefault="00061BA5">
      <w:pPr>
        <w:pStyle w:val="Standard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Перерыв на обед и кофе — брейк будет устанавливаться каждый день в рабочем порядке.</w:t>
      </w:r>
    </w:p>
    <w:sectPr w:rsidR="000C191C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61BA5">
      <w:r>
        <w:separator/>
      </w:r>
    </w:p>
  </w:endnote>
  <w:endnote w:type="continuationSeparator" w:id="0">
    <w:p w:rsidR="00000000" w:rsidRDefault="0006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61BA5">
      <w:r>
        <w:rPr>
          <w:color w:val="000000"/>
        </w:rPr>
        <w:ptab w:relativeTo="margin" w:alignment="center" w:leader="none"/>
      </w:r>
    </w:p>
  </w:footnote>
  <w:footnote w:type="continuationSeparator" w:id="0">
    <w:p w:rsidR="00000000" w:rsidRDefault="00061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C191C"/>
    <w:rsid w:val="00061BA5"/>
    <w:rsid w:val="000C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768A2-4C38-4C51-9926-BC5559BF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Инна Афанасьева</cp:lastModifiedBy>
  <cp:revision>2</cp:revision>
  <cp:lastPrinted>2017-05-15T19:24:00Z</cp:lastPrinted>
  <dcterms:created xsi:type="dcterms:W3CDTF">2017-05-15T17:32:00Z</dcterms:created>
  <dcterms:modified xsi:type="dcterms:W3CDTF">2017-05-15T17:32:00Z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